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CF00E">
      <w:pPr>
        <w:keepNext/>
        <w:keepLines/>
        <w:spacing w:before="260" w:after="260" w:line="360" w:lineRule="auto"/>
        <w:jc w:val="center"/>
        <w:outlineLvl w:val="1"/>
        <w:rPr>
          <w:rFonts w:hint="eastAsia" w:ascii="宋体" w:hAnsi="宋体" w:eastAsia="黑体" w:cs="Times New Roman"/>
          <w:color w:val="000000" w:themeColor="text1"/>
          <w:sz w:val="28"/>
          <w:szCs w:val="28"/>
          <w:highlight w:val="none"/>
          <w14:textFill>
            <w14:solidFill>
              <w14:schemeClr w14:val="tx1"/>
            </w14:solidFill>
          </w14:textFill>
        </w:rPr>
      </w:pPr>
      <w:r>
        <w:rPr>
          <w:rFonts w:hint="eastAsia" w:ascii="宋体" w:hAnsi="宋体" w:eastAsia="黑体" w:cs="Times New Roman"/>
          <w:color w:val="000000" w:themeColor="text1"/>
          <w:sz w:val="28"/>
          <w:szCs w:val="28"/>
          <w:highlight w:val="none"/>
          <w:lang w:eastAsia="zh-CN"/>
          <w14:textFill>
            <w14:solidFill>
              <w14:schemeClr w14:val="tx1"/>
            </w14:solidFill>
          </w14:textFill>
        </w:rPr>
        <w:t>平安松江信息中心数据运行服务项目(2026年度)</w:t>
      </w:r>
      <w:r>
        <w:rPr>
          <w:rFonts w:hint="eastAsia" w:ascii="宋体" w:hAnsi="宋体" w:eastAsia="黑体" w:cs="Times New Roman"/>
          <w:color w:val="000000" w:themeColor="text1"/>
          <w:sz w:val="28"/>
          <w:szCs w:val="28"/>
          <w:highlight w:val="none"/>
          <w14:textFill>
            <w14:solidFill>
              <w14:schemeClr w14:val="tx1"/>
            </w14:solidFill>
          </w14:textFill>
        </w:rPr>
        <w:t xml:space="preserve"> </w:t>
      </w:r>
    </w:p>
    <w:p w14:paraId="74937EEC">
      <w:pPr>
        <w:keepNext/>
        <w:keepLines/>
        <w:spacing w:before="260" w:after="260" w:line="360" w:lineRule="auto"/>
        <w:jc w:val="center"/>
        <w:outlineLvl w:val="1"/>
        <w:rPr>
          <w:rFonts w:hint="eastAsia" w:ascii="宋体" w:hAnsi="宋体" w:eastAsia="黑体" w:cs="Times New Roman"/>
          <w:color w:val="000000" w:themeColor="text1"/>
          <w:sz w:val="28"/>
          <w:szCs w:val="28"/>
          <w:highlight w:val="none"/>
          <w14:textFill>
            <w14:solidFill>
              <w14:schemeClr w14:val="tx1"/>
            </w14:solidFill>
          </w14:textFill>
        </w:rPr>
      </w:pPr>
      <w:r>
        <w:rPr>
          <w:rFonts w:hint="eastAsia" w:ascii="宋体" w:hAnsi="宋体" w:eastAsia="黑体" w:cs="Times New Roman"/>
          <w:color w:val="000000" w:themeColor="text1"/>
          <w:sz w:val="28"/>
          <w:szCs w:val="28"/>
          <w:highlight w:val="none"/>
          <w14:textFill>
            <w14:solidFill>
              <w14:schemeClr w14:val="tx1"/>
            </w14:solidFill>
          </w14:textFill>
        </w:rPr>
        <w:t>竞争性磋商公告</w:t>
      </w:r>
    </w:p>
    <w:tbl>
      <w:tblPr>
        <w:tblStyle w:val="5"/>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79BB0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tcBorders>
              <w:top w:val="single" w:color="000000" w:sz="4" w:space="0"/>
              <w:left w:val="single" w:color="000000" w:sz="4" w:space="0"/>
              <w:bottom w:val="single" w:color="000000" w:sz="4" w:space="0"/>
              <w:right w:val="single" w:color="000000" w:sz="4" w:space="0"/>
            </w:tcBorders>
            <w:noWrap w:val="0"/>
            <w:vAlign w:val="top"/>
          </w:tcPr>
          <w:p w14:paraId="05E95553">
            <w:pP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项目概况</w:t>
            </w:r>
          </w:p>
          <w:p w14:paraId="2B5E4DB1">
            <w:pPr>
              <w:widowControl/>
              <w:adjustRightInd w:val="0"/>
              <w:spacing w:line="360" w:lineRule="atLeast"/>
              <w:ind w:firstLine="42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平安松江信息中心数据运行服务项目(2026年度)</w:t>
            </w:r>
            <w:r>
              <w:rPr>
                <w:rFonts w:hint="eastAsia" w:ascii="宋体" w:hAnsi="宋体" w:eastAsia="宋体" w:cs="Times New Roman"/>
                <w:color w:val="000000" w:themeColor="text1"/>
                <w:highlight w:val="none"/>
                <w14:textFill>
                  <w14:solidFill>
                    <w14:schemeClr w14:val="tx1"/>
                  </w14:solidFill>
                </w14:textFill>
              </w:rPr>
              <w:t>的潜在供应商应在上海市政府采购网获取采购文件，并于</w:t>
            </w:r>
            <w:r>
              <w:rPr>
                <w:rFonts w:hint="eastAsia" w:ascii="宋体" w:hAnsi="宋体" w:eastAsia="宋体"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Cs w:val="22"/>
                <w:highlight w:val="none"/>
                <w14:textFill>
                  <w14:solidFill>
                    <w14:schemeClr w14:val="tx1"/>
                  </w14:solidFill>
                </w14:textFill>
              </w:rPr>
              <w:t>025-</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12</w:t>
            </w:r>
            <w:r>
              <w:rPr>
                <w:rFonts w:hint="eastAsia" w:ascii="宋体" w:hAnsi="宋体" w:eastAsia="宋体" w:cs="Times New Roman"/>
                <w:b w:val="0"/>
                <w:bCs w:val="0"/>
                <w:color w:val="000000" w:themeColor="text1"/>
                <w:szCs w:val="22"/>
                <w:highlight w:val="none"/>
                <w14:textFill>
                  <w14:solidFill>
                    <w14:schemeClr w14:val="tx1"/>
                  </w14:solidFill>
                </w14:textFill>
              </w:rPr>
              <w:t>-</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23 9</w:t>
            </w:r>
            <w:r>
              <w:rPr>
                <w:rFonts w:hint="eastAsia" w:ascii="宋体" w:hAnsi="宋体" w:eastAsia="宋体" w:cs="Times New Roman"/>
                <w:b w:val="0"/>
                <w:bCs w:val="0"/>
                <w:color w:val="000000" w:themeColor="text1"/>
                <w:szCs w:val="22"/>
                <w:highlight w:val="none"/>
                <w14:textFill>
                  <w14:solidFill>
                    <w14:schemeClr w14:val="tx1"/>
                  </w14:solidFill>
                </w14:textFill>
              </w:rPr>
              <w:t>:00</w:t>
            </w:r>
            <w:r>
              <w:rPr>
                <w:rFonts w:hint="eastAsia" w:ascii="宋体" w:hAnsi="宋体" w:eastAsia="宋体" w:cs="Times New Roman"/>
                <w:color w:val="000000" w:themeColor="text1"/>
                <w:highlight w:val="none"/>
                <w14:textFill>
                  <w14:solidFill>
                    <w14:schemeClr w14:val="tx1"/>
                  </w14:solidFill>
                </w14:textFill>
              </w:rPr>
              <w:t>（北京时间）前提交响应文件。</w:t>
            </w:r>
          </w:p>
        </w:tc>
      </w:tr>
    </w:tbl>
    <w:p w14:paraId="7A04253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 xml:space="preserve"> </w:t>
      </w:r>
    </w:p>
    <w:p w14:paraId="53E1DA56">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一、项目基本情况</w:t>
      </w:r>
      <w:bookmarkStart w:id="3" w:name="_GoBack"/>
      <w:bookmarkEnd w:id="3"/>
    </w:p>
    <w:p w14:paraId="051555C2">
      <w:pPr>
        <w:widowControl/>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项目编号：</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310117000251208159418-17297896</w:t>
      </w:r>
    </w:p>
    <w:p w14:paraId="0AA2F59D">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项目名称：</w:t>
      </w:r>
      <w:r>
        <w:rPr>
          <w:rFonts w:hint="eastAsia" w:ascii="Times New Roman" w:hAnsi="Times New Roman" w:eastAsia="宋体" w:cs="Times New Roman"/>
          <w:color w:val="000000" w:themeColor="text1"/>
          <w:highlight w:val="none"/>
          <w:lang w:eastAsia="zh-CN"/>
          <w14:textFill>
            <w14:solidFill>
              <w14:schemeClr w14:val="tx1"/>
            </w14:solidFill>
          </w14:textFill>
        </w:rPr>
        <w:t>平安松江信息中心数据运行服务项目(2026年度)</w:t>
      </w:r>
      <w:r>
        <w:rPr>
          <w:rFonts w:hint="eastAsia" w:ascii="Times New Roman" w:hAnsi="Times New Roman" w:eastAsia="宋体" w:cs="Times New Roman"/>
          <w:color w:val="000000" w:themeColor="text1"/>
          <w:highlight w:val="none"/>
          <w14:textFill>
            <w14:solidFill>
              <w14:schemeClr w14:val="tx1"/>
            </w14:solidFill>
          </w14:textFill>
        </w:rPr>
        <w:t xml:space="preserve"> </w:t>
      </w:r>
    </w:p>
    <w:p w14:paraId="0FBAB4D3">
      <w:pPr>
        <w:widowControl/>
        <w:spacing w:line="360" w:lineRule="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预算编号：</w:t>
      </w:r>
      <w:r>
        <w:rPr>
          <w:rFonts w:hint="eastAsia" w:ascii="宋体" w:hAnsi="宋体" w:eastAsia="宋体" w:cs="Times New Roman"/>
          <w:color w:val="000000" w:themeColor="text1"/>
          <w:highlight w:val="none"/>
          <w:lang w:val="en-US" w:eastAsia="zh-CN"/>
          <w14:textFill>
            <w14:solidFill>
              <w14:schemeClr w14:val="tx1"/>
            </w14:solidFill>
          </w14:textFill>
        </w:rPr>
        <w:t>1726-00005092，1726-K00005093</w:t>
      </w:r>
    </w:p>
    <w:p w14:paraId="2F1E77D9">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采购方式：竞争性磋商</w:t>
      </w:r>
    </w:p>
    <w:p w14:paraId="0581FA9B">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预算金额（元）：</w:t>
      </w:r>
      <w:r>
        <w:rPr>
          <w:rFonts w:hint="eastAsia" w:ascii="宋体" w:hAnsi="宋体" w:eastAsia="宋体" w:cs="Times New Roman"/>
          <w:color w:val="000000" w:themeColor="text1"/>
          <w:highlight w:val="none"/>
          <w:lang w:eastAsia="zh-CN"/>
          <w14:textFill>
            <w14:solidFill>
              <w14:schemeClr w14:val="tx1"/>
            </w14:solidFill>
          </w14:textFill>
        </w:rPr>
        <w:t>3460480</w:t>
      </w:r>
      <w:r>
        <w:rPr>
          <w:rFonts w:hint="eastAsia" w:ascii="宋体" w:hAnsi="宋体" w:eastAsia="宋体" w:cs="Times New Roman"/>
          <w:color w:val="000000" w:themeColor="text1"/>
          <w:highlight w:val="none"/>
          <w14:textFill>
            <w14:solidFill>
              <w14:schemeClr w14:val="tx1"/>
            </w14:solidFill>
          </w14:textFill>
        </w:rPr>
        <w:t>元</w:t>
      </w:r>
    </w:p>
    <w:p w14:paraId="3074D274">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最高限价（元）：</w:t>
      </w:r>
      <w:r>
        <w:rPr>
          <w:rFonts w:hint="eastAsia" w:ascii="宋体" w:hAnsi="宋体" w:eastAsia="宋体" w:cs="Times New Roman"/>
          <w:color w:val="000000" w:themeColor="text1"/>
          <w:highlight w:val="none"/>
          <w:lang w:eastAsia="zh-CN"/>
          <w14:textFill>
            <w14:solidFill>
              <w14:schemeClr w14:val="tx1"/>
            </w14:solidFill>
          </w14:textFill>
        </w:rPr>
        <w:t>3460480</w:t>
      </w:r>
      <w:r>
        <w:rPr>
          <w:rFonts w:hint="eastAsia" w:ascii="宋体" w:hAnsi="宋体" w:eastAsia="宋体" w:cs="Times New Roman"/>
          <w:color w:val="000000" w:themeColor="text1"/>
          <w:highlight w:val="none"/>
          <w14:textFill>
            <w14:solidFill>
              <w14:schemeClr w14:val="tx1"/>
            </w14:solidFill>
          </w14:textFill>
        </w:rPr>
        <w:t xml:space="preserve"> 元，</w:t>
      </w:r>
    </w:p>
    <w:p w14:paraId="799E2FB4">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采购需求：</w:t>
      </w:r>
    </w:p>
    <w:p w14:paraId="731A8243">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包名称：</w:t>
      </w:r>
      <w:r>
        <w:rPr>
          <w:rFonts w:hint="eastAsia" w:ascii="宋体" w:hAnsi="宋体" w:eastAsia="宋体" w:cs="Times New Roman"/>
          <w:color w:val="000000" w:themeColor="text1"/>
          <w:highlight w:val="none"/>
          <w:lang w:eastAsia="zh-CN"/>
          <w14:textFill>
            <w14:solidFill>
              <w14:schemeClr w14:val="tx1"/>
            </w14:solidFill>
          </w14:textFill>
        </w:rPr>
        <w:t>平安松江信息中心数据运行服务项目(2026年度)</w:t>
      </w:r>
      <w:r>
        <w:rPr>
          <w:rFonts w:hint="eastAsia" w:ascii="宋体" w:hAnsi="宋体" w:eastAsia="宋体" w:cs="Times New Roman"/>
          <w:color w:val="000000" w:themeColor="text1"/>
          <w:highlight w:val="none"/>
          <w14:textFill>
            <w14:solidFill>
              <w14:schemeClr w14:val="tx1"/>
            </w14:solidFill>
          </w14:textFill>
        </w:rPr>
        <w:t xml:space="preserve"> ；</w:t>
      </w:r>
    </w:p>
    <w:p w14:paraId="30F8FF66">
      <w:pPr>
        <w:widowControl/>
        <w:spacing w:line="360" w:lineRule="auto"/>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数量：</w:t>
      </w:r>
      <w:r>
        <w:rPr>
          <w:rFonts w:hint="eastAsia" w:ascii="宋体" w:hAnsi="宋体" w:eastAsia="宋体" w:cs="Times New Roman"/>
          <w:color w:val="000000" w:themeColor="text1"/>
          <w:highlight w:val="none"/>
          <w:lang w:val="en-US" w:eastAsia="zh-CN"/>
          <w14:textFill>
            <w14:solidFill>
              <w14:schemeClr w14:val="tx1"/>
            </w14:solidFill>
          </w14:textFill>
        </w:rPr>
        <w:t>2</w:t>
      </w:r>
    </w:p>
    <w:p w14:paraId="34009AAD">
      <w:pPr>
        <w:widowControl/>
        <w:spacing w:line="360" w:lineRule="auto"/>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预算金额（元）：</w:t>
      </w:r>
      <w:r>
        <w:rPr>
          <w:rFonts w:hint="eastAsia" w:ascii="宋体" w:hAnsi="宋体" w:eastAsia="宋体" w:cs="Times New Roman"/>
          <w:color w:val="000000" w:themeColor="text1"/>
          <w:highlight w:val="none"/>
          <w:lang w:eastAsia="zh-CN"/>
          <w14:textFill>
            <w14:solidFill>
              <w14:schemeClr w14:val="tx1"/>
            </w14:solidFill>
          </w14:textFill>
        </w:rPr>
        <w:t>3460480</w:t>
      </w:r>
    </w:p>
    <w:p w14:paraId="0C9193C4">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简要规则描述：委托第三方为中共上海市松江区委政法委员会提供</w:t>
      </w:r>
      <w:r>
        <w:rPr>
          <w:rFonts w:hint="eastAsia" w:ascii="宋体" w:hAnsi="宋体" w:eastAsia="宋体" w:cs="Times New Roman"/>
          <w:color w:val="000000" w:themeColor="text1"/>
          <w:highlight w:val="none"/>
          <w:lang w:eastAsia="zh-CN"/>
          <w14:textFill>
            <w14:solidFill>
              <w14:schemeClr w14:val="tx1"/>
            </w14:solidFill>
          </w14:textFill>
        </w:rPr>
        <w:t>平安松江信息中心数据运行服务项目(2026年度)</w:t>
      </w:r>
      <w:r>
        <w:rPr>
          <w:rFonts w:hint="eastAsia" w:ascii="宋体" w:hAnsi="宋体" w:eastAsia="宋体" w:cs="Times New Roman"/>
          <w:color w:val="000000" w:themeColor="text1"/>
          <w:highlight w:val="none"/>
          <w14:textFill>
            <w14:solidFill>
              <w14:schemeClr w14:val="tx1"/>
            </w14:solidFill>
          </w14:textFill>
        </w:rPr>
        <w:t>服务。具体项目内容、采购范围及所应达到的具体要求，以竞争性磋商文件相应规定为准。</w:t>
      </w:r>
    </w:p>
    <w:p w14:paraId="19331A0C">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合同履约期限：合同签订后一年（</w:t>
      </w:r>
      <w:r>
        <w:rPr>
          <w:rFonts w:hint="eastAsia" w:ascii="宋体" w:hAnsi="宋体" w:eastAsia="宋体" w:cs="Times New Roman"/>
          <w:color w:val="000000" w:themeColor="text1"/>
          <w:highlight w:val="none"/>
          <w:lang w:val="en-US" w:eastAsia="zh-CN"/>
          <w14:textFill>
            <w14:solidFill>
              <w14:schemeClr w14:val="tx1"/>
            </w14:solidFill>
          </w14:textFill>
        </w:rPr>
        <w:t>服务期</w:t>
      </w:r>
      <w:r>
        <w:rPr>
          <w:rFonts w:hint="eastAsia" w:ascii="宋体" w:hAnsi="宋体" w:eastAsia="宋体" w:cs="Times New Roman"/>
          <w:color w:val="000000" w:themeColor="text1"/>
          <w:highlight w:val="none"/>
          <w14:textFill>
            <w14:solidFill>
              <w14:schemeClr w14:val="tx1"/>
            </w14:solidFill>
          </w14:textFill>
        </w:rPr>
        <w:t>约为</w:t>
      </w:r>
      <w:r>
        <w:rPr>
          <w:rFonts w:hint="eastAsia" w:ascii="宋体" w:hAnsi="宋体" w:eastAsia="宋体" w:cs="Times New Roman"/>
          <w:color w:val="000000" w:themeColor="text1"/>
          <w:highlight w:val="none"/>
          <w:lang w:eastAsia="zh-CN"/>
          <w14:textFill>
            <w14:solidFill>
              <w14:schemeClr w14:val="tx1"/>
            </w14:solidFill>
          </w14:textFill>
        </w:rPr>
        <w:t>2026年1月1日-2026年12月31日</w:t>
      </w:r>
      <w:r>
        <w:rPr>
          <w:rFonts w:hint="eastAsia" w:ascii="宋体" w:hAnsi="宋体" w:eastAsia="宋体" w:cs="Times New Roman"/>
          <w:color w:val="000000" w:themeColor="text1"/>
          <w:highlight w:val="none"/>
          <w14:textFill>
            <w14:solidFill>
              <w14:schemeClr w14:val="tx1"/>
            </w14:solidFill>
          </w14:textFill>
        </w:rPr>
        <w:t>）</w:t>
      </w:r>
    </w:p>
    <w:p w14:paraId="37091262">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本项目（</w:t>
      </w:r>
      <w:bookmarkStart w:id="0" w:name="PO_12775_PM001SHPF009"/>
      <w:r>
        <w:rPr>
          <w:rFonts w:hint="eastAsia" w:ascii="宋体" w:hAnsi="宋体" w:eastAsia="宋体" w:cs="Times New Roman"/>
          <w:b/>
          <w:color w:val="000000" w:themeColor="text1"/>
          <w:highlight w:val="none"/>
          <w14:textFill>
            <w14:solidFill>
              <w14:schemeClr w14:val="tx1"/>
            </w14:solidFill>
          </w14:textFill>
        </w:rPr>
        <w:t>不允许</w:t>
      </w:r>
      <w:bookmarkEnd w:id="0"/>
      <w:r>
        <w:rPr>
          <w:rFonts w:hint="eastAsia" w:ascii="宋体" w:hAnsi="宋体" w:eastAsia="宋体" w:cs="Times New Roman"/>
          <w:color w:val="000000" w:themeColor="text1"/>
          <w:highlight w:val="none"/>
          <w14:textFill>
            <w14:solidFill>
              <w14:schemeClr w14:val="tx1"/>
            </w14:solidFill>
          </w14:textFill>
        </w:rPr>
        <w:t>）接受联合体投标。</w:t>
      </w:r>
    </w:p>
    <w:p w14:paraId="6C7E191A">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二、申请人的资格要求：</w:t>
      </w:r>
    </w:p>
    <w:p w14:paraId="35B44CF4">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1.满足《中华人民共和国政府采购法》第二十二条规定；</w:t>
      </w:r>
    </w:p>
    <w:p w14:paraId="366A412F">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2.落实政府采购政策需满足的资格要求：促进中小企业、监狱企业、残疾人福利性单位发展。</w:t>
      </w:r>
    </w:p>
    <w:p w14:paraId="0AF6846D">
      <w:pPr>
        <w:autoSpaceDE w:val="0"/>
        <w:autoSpaceDN w:val="0"/>
        <w:spacing w:line="360" w:lineRule="auto"/>
        <w:ind w:right="21" w:rightChars="10"/>
        <w:textAlignment w:val="bottom"/>
        <w:rPr>
          <w:rFonts w:hint="eastAsia"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3.本项目的特定资格要求：</w:t>
      </w:r>
    </w:p>
    <w:p w14:paraId="4179D839">
      <w:pPr>
        <w:autoSpaceDE w:val="0"/>
        <w:autoSpaceDN w:val="0"/>
        <w:spacing w:line="360" w:lineRule="auto"/>
        <w:ind w:right="21" w:rightChars="10"/>
        <w:textAlignment w:val="bottom"/>
        <w:rPr>
          <w:rFonts w:hint="eastAsia"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3.1符合《中华人民共和国政府采购法》第二十二条的规定；</w:t>
      </w:r>
    </w:p>
    <w:p w14:paraId="1A1CB1DE">
      <w:pPr>
        <w:autoSpaceDE w:val="0"/>
        <w:autoSpaceDN w:val="0"/>
        <w:spacing w:line="360" w:lineRule="auto"/>
        <w:ind w:right="21" w:rightChars="10"/>
        <w:textAlignment w:val="bottom"/>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3.2 中华人民共和国境内具有独立承担民事责任能力的法人（或法人依法设立并领取营业执照的分支机构）或非法人组织，以分支机构名义投标的，应当取得其法人针对本项目的唯一授权书，且法人与其分支机构不得同时参加同一合同项下的采购活动。</w:t>
      </w:r>
    </w:p>
    <w:p w14:paraId="7E3735E4">
      <w:pPr>
        <w:autoSpaceDE w:val="0"/>
        <w:autoSpaceDN w:val="0"/>
        <w:spacing w:line="360" w:lineRule="auto"/>
        <w:ind w:right="21" w:rightChars="10"/>
        <w:textAlignment w:val="bottom"/>
        <w:rPr>
          <w:rFonts w:hint="eastAsia"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3.3未被“信用中国”（www.creditchina.gov.cn）、中国政府采购网（www.ccgp.gov.cn）列入失信被执行人、重大税收违法案件当事人名单、政府采购严重违法失信行为记录名单；</w:t>
      </w:r>
    </w:p>
    <w:p w14:paraId="5142386C">
      <w:pPr>
        <w:autoSpaceDE w:val="0"/>
        <w:autoSpaceDN w:val="0"/>
        <w:spacing w:line="360" w:lineRule="auto"/>
        <w:ind w:right="21" w:rightChars="10"/>
        <w:textAlignment w:val="bottom"/>
        <w:rPr>
          <w:rFonts w:hint="eastAsia" w:ascii="宋体" w:hAnsi="宋体" w:eastAsia="宋体" w:cs="Times New Roman"/>
          <w:b/>
          <w:bCs/>
          <w:color w:val="000000" w:themeColor="text1"/>
          <w:szCs w:val="20"/>
          <w:highlight w:val="none"/>
          <w14:textFill>
            <w14:solidFill>
              <w14:schemeClr w14:val="tx1"/>
            </w14:solidFill>
          </w14:textFill>
        </w:rPr>
      </w:pPr>
      <w:r>
        <w:rPr>
          <w:rFonts w:hint="eastAsia" w:ascii="宋体" w:hAnsi="宋体" w:eastAsia="宋体" w:cs="Times New Roman"/>
          <w:b/>
          <w:bCs/>
          <w:color w:val="000000" w:themeColor="text1"/>
          <w:szCs w:val="20"/>
          <w:highlight w:val="none"/>
          <w14:textFill>
            <w14:solidFill>
              <w14:schemeClr w14:val="tx1"/>
            </w14:solidFill>
          </w14:textFill>
        </w:rPr>
        <w:t>3.4本项目面向大、中、小、微型企业及各类供应商采购。</w:t>
      </w:r>
    </w:p>
    <w:p w14:paraId="0D7D8551">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三、获取采购文件</w:t>
      </w:r>
    </w:p>
    <w:p w14:paraId="69A5C91E">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时间：</w:t>
      </w:r>
      <w:bookmarkStart w:id="1" w:name="PO_12775_PM008"/>
      <w:r>
        <w:rPr>
          <w:rFonts w:hint="eastAsia" w:ascii="宋体" w:hAnsi="宋体" w:eastAsia="宋体" w:cs="Times New Roman"/>
          <w:b/>
          <w:color w:val="000000" w:themeColor="text1"/>
          <w:highlight w:val="none"/>
          <w14:textFill>
            <w14:solidFill>
              <w14:schemeClr w14:val="tx1"/>
            </w14:solidFill>
          </w14:textFill>
        </w:rPr>
        <w:t>2025-</w:t>
      </w:r>
      <w:r>
        <w:rPr>
          <w:rFonts w:hint="eastAsia" w:ascii="宋体" w:hAnsi="宋体" w:eastAsia="宋体" w:cs="Times New Roman"/>
          <w:b/>
          <w:color w:val="000000" w:themeColor="text1"/>
          <w:highlight w:val="none"/>
          <w:lang w:val="en-US" w:eastAsia="zh-CN"/>
          <w14:textFill>
            <w14:solidFill>
              <w14:schemeClr w14:val="tx1"/>
            </w14:solidFill>
          </w14:textFill>
        </w:rPr>
        <w:t>12</w:t>
      </w:r>
      <w:r>
        <w:rPr>
          <w:rFonts w:hint="eastAsia" w:ascii="宋体" w:hAnsi="宋体" w:eastAsia="宋体" w:cs="Times New Roman"/>
          <w:b/>
          <w:color w:val="000000" w:themeColor="text1"/>
          <w:highlight w:val="none"/>
          <w14:textFill>
            <w14:solidFill>
              <w14:schemeClr w14:val="tx1"/>
            </w14:solidFill>
          </w14:textFill>
        </w:rPr>
        <w:t>-</w:t>
      </w:r>
      <w:bookmarkEnd w:id="1"/>
      <w:r>
        <w:rPr>
          <w:rFonts w:hint="eastAsia" w:ascii="宋体" w:hAnsi="宋体" w:eastAsia="宋体" w:cs="Times New Roman"/>
          <w:b/>
          <w:color w:val="000000" w:themeColor="text1"/>
          <w:highlight w:val="none"/>
          <w:lang w:val="en-US" w:eastAsia="zh-CN"/>
          <w14:textFill>
            <w14:solidFill>
              <w14:schemeClr w14:val="tx1"/>
            </w14:solidFill>
          </w14:textFill>
        </w:rPr>
        <w:t>12</w:t>
      </w:r>
      <w:r>
        <w:rPr>
          <w:rFonts w:hint="eastAsia" w:ascii="宋体" w:hAnsi="宋体" w:eastAsia="宋体" w:cs="Times New Roman"/>
          <w:color w:val="000000" w:themeColor="text1"/>
          <w:highlight w:val="none"/>
          <w14:textFill>
            <w14:solidFill>
              <w14:schemeClr w14:val="tx1"/>
            </w14:solidFill>
          </w14:textFill>
        </w:rPr>
        <w:t>至</w:t>
      </w:r>
      <w:bookmarkStart w:id="2" w:name="PO_12775_PM009"/>
      <w:r>
        <w:rPr>
          <w:rFonts w:hint="eastAsia" w:ascii="宋体" w:hAnsi="宋体" w:eastAsia="宋体" w:cs="Times New Roman"/>
          <w:b/>
          <w:color w:val="000000" w:themeColor="text1"/>
          <w:highlight w:val="none"/>
          <w14:textFill>
            <w14:solidFill>
              <w14:schemeClr w14:val="tx1"/>
            </w14:solidFill>
          </w14:textFill>
        </w:rPr>
        <w:t>2025-</w:t>
      </w:r>
      <w:r>
        <w:rPr>
          <w:rFonts w:hint="eastAsia" w:ascii="宋体" w:hAnsi="宋体" w:eastAsia="宋体" w:cs="Times New Roman"/>
          <w:b/>
          <w:color w:val="000000" w:themeColor="text1"/>
          <w:highlight w:val="none"/>
          <w:lang w:val="en-US" w:eastAsia="zh-CN"/>
          <w14:textFill>
            <w14:solidFill>
              <w14:schemeClr w14:val="tx1"/>
            </w14:solidFill>
          </w14:textFill>
        </w:rPr>
        <w:t>12</w:t>
      </w:r>
      <w:r>
        <w:rPr>
          <w:rFonts w:hint="eastAsia" w:ascii="宋体" w:hAnsi="宋体" w:eastAsia="宋体" w:cs="Times New Roman"/>
          <w:b/>
          <w:color w:val="000000" w:themeColor="text1"/>
          <w:highlight w:val="none"/>
          <w14:textFill>
            <w14:solidFill>
              <w14:schemeClr w14:val="tx1"/>
            </w14:solidFill>
          </w14:textFill>
        </w:rPr>
        <w:t>-</w:t>
      </w:r>
      <w:bookmarkEnd w:id="2"/>
      <w:r>
        <w:rPr>
          <w:rFonts w:hint="eastAsia" w:ascii="宋体" w:hAnsi="宋体" w:eastAsia="宋体" w:cs="Times New Roman"/>
          <w:b/>
          <w:color w:val="000000" w:themeColor="text1"/>
          <w:highlight w:val="none"/>
          <w:lang w:val="en-US" w:eastAsia="zh-CN"/>
          <w14:textFill>
            <w14:solidFill>
              <w14:schemeClr w14:val="tx1"/>
            </w14:solidFill>
          </w14:textFill>
        </w:rPr>
        <w:t>19</w:t>
      </w:r>
      <w:r>
        <w:rPr>
          <w:rFonts w:hint="eastAsia" w:ascii="宋体" w:hAnsi="宋体" w:eastAsia="宋体" w:cs="Times New Roman"/>
          <w:color w:val="000000" w:themeColor="text1"/>
          <w:highlight w:val="none"/>
          <w14:textFill>
            <w14:solidFill>
              <w14:schemeClr w14:val="tx1"/>
            </w14:solidFill>
          </w14:textFill>
        </w:rPr>
        <w:t>，每天上午00:00:00~12:00:00，下午12:00:00~23:59:00（北京时间，法定节假日除外）</w:t>
      </w:r>
    </w:p>
    <w:p w14:paraId="0540F52E">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地点：上海市政府采购网</w:t>
      </w:r>
    </w:p>
    <w:p w14:paraId="07D5AAEF">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方式：网上获取</w:t>
      </w:r>
    </w:p>
    <w:p w14:paraId="65A5C2DF">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售价（元）：0</w:t>
      </w:r>
    </w:p>
    <w:p w14:paraId="493363C6">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四、响应文件提交</w:t>
      </w:r>
    </w:p>
    <w:p w14:paraId="6BA9D06D">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截止时间：</w:t>
      </w:r>
      <w:r>
        <w:rPr>
          <w:rFonts w:hint="eastAsia" w:ascii="宋体" w:hAnsi="宋体" w:eastAsia="宋体" w:cs="Times New Roman"/>
          <w:b w:val="0"/>
          <w:bCs w:val="0"/>
          <w:color w:val="000000" w:themeColor="text1"/>
          <w:szCs w:val="22"/>
          <w:highlight w:val="none"/>
          <w14:textFill>
            <w14:solidFill>
              <w14:schemeClr w14:val="tx1"/>
            </w14:solidFill>
          </w14:textFill>
        </w:rPr>
        <w:t>2025-</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12</w:t>
      </w:r>
      <w:r>
        <w:rPr>
          <w:rFonts w:hint="eastAsia" w:ascii="宋体" w:hAnsi="宋体" w:eastAsia="宋体" w:cs="Times New Roman"/>
          <w:b w:val="0"/>
          <w:bCs w:val="0"/>
          <w:color w:val="000000" w:themeColor="text1"/>
          <w:szCs w:val="22"/>
          <w:highlight w:val="none"/>
          <w14:textFill>
            <w14:solidFill>
              <w14:schemeClr w14:val="tx1"/>
            </w14:solidFill>
          </w14:textFill>
        </w:rPr>
        <w:t>-</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23 9</w:t>
      </w:r>
      <w:r>
        <w:rPr>
          <w:rFonts w:hint="eastAsia" w:ascii="宋体" w:hAnsi="宋体" w:eastAsia="宋体" w:cs="Times New Roman"/>
          <w:b w:val="0"/>
          <w:bCs w:val="0"/>
          <w:color w:val="000000" w:themeColor="text1"/>
          <w:szCs w:val="22"/>
          <w:highlight w:val="none"/>
          <w14:textFill>
            <w14:solidFill>
              <w14:schemeClr w14:val="tx1"/>
            </w14:solidFill>
          </w14:textFill>
        </w:rPr>
        <w:t>:00</w:t>
      </w:r>
      <w:r>
        <w:rPr>
          <w:rFonts w:hint="eastAsia" w:ascii="宋体" w:hAnsi="宋体" w:eastAsia="宋体" w:cs="Times New Roman"/>
          <w:color w:val="000000" w:themeColor="text1"/>
          <w:highlight w:val="none"/>
          <w14:textFill>
            <w14:solidFill>
              <w14:schemeClr w14:val="tx1"/>
            </w14:solidFill>
          </w14:textFill>
        </w:rPr>
        <w:t>（北京时间）</w:t>
      </w:r>
    </w:p>
    <w:p w14:paraId="178B6FA0">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地点：上海市政府采购网（现场：上海市松江区鼎源路618弄79号楼1楼）</w:t>
      </w:r>
    </w:p>
    <w:p w14:paraId="0564FD47">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五、响应文件开启</w:t>
      </w:r>
    </w:p>
    <w:p w14:paraId="2A99528C">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开启时间：</w:t>
      </w:r>
      <w:r>
        <w:rPr>
          <w:rFonts w:hint="eastAsia" w:ascii="宋体" w:hAnsi="宋体" w:eastAsia="宋体" w:cs="Times New Roman"/>
          <w:b w:val="0"/>
          <w:bCs w:val="0"/>
          <w:color w:val="000000" w:themeColor="text1"/>
          <w:szCs w:val="22"/>
          <w:highlight w:val="none"/>
          <w14:textFill>
            <w14:solidFill>
              <w14:schemeClr w14:val="tx1"/>
            </w14:solidFill>
          </w14:textFill>
        </w:rPr>
        <w:t>2025-</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12</w:t>
      </w:r>
      <w:r>
        <w:rPr>
          <w:rFonts w:hint="eastAsia" w:ascii="宋体" w:hAnsi="宋体" w:eastAsia="宋体" w:cs="Times New Roman"/>
          <w:b w:val="0"/>
          <w:bCs w:val="0"/>
          <w:color w:val="000000" w:themeColor="text1"/>
          <w:szCs w:val="22"/>
          <w:highlight w:val="none"/>
          <w14:textFill>
            <w14:solidFill>
              <w14:schemeClr w14:val="tx1"/>
            </w14:solidFill>
          </w14:textFill>
        </w:rPr>
        <w:t>-</w:t>
      </w:r>
      <w:r>
        <w:rPr>
          <w:rFonts w:hint="eastAsia" w:ascii="宋体" w:hAnsi="宋体" w:eastAsia="宋体" w:cs="Times New Roman"/>
          <w:b w:val="0"/>
          <w:bCs w:val="0"/>
          <w:color w:val="000000" w:themeColor="text1"/>
          <w:szCs w:val="22"/>
          <w:highlight w:val="none"/>
          <w:lang w:val="en-US" w:eastAsia="zh-CN"/>
          <w14:textFill>
            <w14:solidFill>
              <w14:schemeClr w14:val="tx1"/>
            </w14:solidFill>
          </w14:textFill>
        </w:rPr>
        <w:t>23 9</w:t>
      </w:r>
      <w:r>
        <w:rPr>
          <w:rFonts w:hint="eastAsia" w:ascii="宋体" w:hAnsi="宋体" w:eastAsia="宋体" w:cs="Times New Roman"/>
          <w:b w:val="0"/>
          <w:bCs w:val="0"/>
          <w:color w:val="000000" w:themeColor="text1"/>
          <w:szCs w:val="22"/>
          <w:highlight w:val="none"/>
          <w14:textFill>
            <w14:solidFill>
              <w14:schemeClr w14:val="tx1"/>
            </w14:solidFill>
          </w14:textFill>
        </w:rPr>
        <w:t>:00</w:t>
      </w:r>
      <w:r>
        <w:rPr>
          <w:rFonts w:hint="eastAsia" w:ascii="宋体" w:hAnsi="宋体" w:eastAsia="宋体" w:cs="Times New Roman"/>
          <w:color w:val="000000" w:themeColor="text1"/>
          <w:highlight w:val="none"/>
          <w14:textFill>
            <w14:solidFill>
              <w14:schemeClr w14:val="tx1"/>
            </w14:solidFill>
          </w14:textFill>
        </w:rPr>
        <w:t>（北京时间）</w:t>
      </w:r>
    </w:p>
    <w:p w14:paraId="7042BF2B">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地点：上海市政府采购网（现场：上海市松江区鼎源路618弄79号楼1楼）</w:t>
      </w:r>
    </w:p>
    <w:p w14:paraId="052C1FF4">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六、公告期限</w:t>
      </w:r>
    </w:p>
    <w:p w14:paraId="719354E6">
      <w:pPr>
        <w:widowControl/>
        <w:spacing w:line="360" w:lineRule="auto"/>
        <w:rPr>
          <w:rFonts w:hint="eastAsia" w:ascii="宋体" w:hAnsi="宋体" w:eastAsia="宋体" w:cs="Arial"/>
          <w:color w:val="000000" w:themeColor="text1"/>
          <w:highlight w:val="none"/>
          <w14:textFill>
            <w14:solidFill>
              <w14:schemeClr w14:val="tx1"/>
            </w14:solidFill>
          </w14:textFill>
        </w:rPr>
      </w:pPr>
      <w:r>
        <w:rPr>
          <w:rFonts w:hint="eastAsia" w:ascii="宋体" w:hAnsi="宋体" w:eastAsia="宋体" w:cs="Arial"/>
          <w:color w:val="000000" w:themeColor="text1"/>
          <w:highlight w:val="none"/>
          <w14:textFill>
            <w14:solidFill>
              <w14:schemeClr w14:val="tx1"/>
            </w14:solidFill>
          </w14:textFill>
        </w:rPr>
        <w:t>自本公告发布之日起3个工作日。</w:t>
      </w:r>
    </w:p>
    <w:p w14:paraId="60224470">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七、其他补充事宜</w:t>
      </w:r>
    </w:p>
    <w:p w14:paraId="3B703BA3">
      <w:pPr>
        <w:widowControl/>
        <w:spacing w:line="360" w:lineRule="auto"/>
        <w:rPr>
          <w:rFonts w:hint="eastAsia" w:ascii="宋体" w:hAnsi="宋体" w:eastAsia="宋体" w:cs="Arial"/>
          <w:color w:val="000000" w:themeColor="text1"/>
          <w:highlight w:val="none"/>
          <w14:textFill>
            <w14:solidFill>
              <w14:schemeClr w14:val="tx1"/>
            </w14:solidFill>
          </w14:textFill>
        </w:rPr>
      </w:pPr>
      <w:r>
        <w:rPr>
          <w:rFonts w:hint="eastAsia" w:ascii="宋体" w:hAnsi="宋体" w:eastAsia="宋体" w:cs="Arial"/>
          <w:color w:val="000000" w:themeColor="text1"/>
          <w:highlight w:val="none"/>
          <w14:textFill>
            <w14:solidFill>
              <w14:schemeClr w14:val="tx1"/>
            </w14:solidFill>
          </w14:textFill>
        </w:rPr>
        <w:t>1、本项目在上海市政府采购云平台（网址：www.zfcg.sh.gov.cn/）进行。有关操作可观看线上直播培训回看，也可登录采购云平台查看培训操作手册或培训操作视频。</w:t>
      </w:r>
    </w:p>
    <w:p w14:paraId="5AC96768">
      <w:pPr>
        <w:widowControl/>
        <w:spacing w:line="360" w:lineRule="auto"/>
        <w:rPr>
          <w:rFonts w:hint="eastAsia" w:ascii="宋体" w:hAnsi="宋体" w:eastAsia="宋体" w:cs="Arial"/>
          <w:color w:val="000000" w:themeColor="text1"/>
          <w:highlight w:val="none"/>
          <w14:textFill>
            <w14:solidFill>
              <w14:schemeClr w14:val="tx1"/>
            </w14:solidFill>
          </w14:textFill>
        </w:rPr>
      </w:pPr>
      <w:r>
        <w:rPr>
          <w:rFonts w:hint="eastAsia" w:ascii="宋体" w:hAnsi="宋体" w:eastAsia="宋体" w:cs="Arial"/>
          <w:color w:val="000000" w:themeColor="text1"/>
          <w:highlight w:val="none"/>
          <w14:textFill>
            <w14:solidFill>
              <w14:schemeClr w14:val="tx1"/>
            </w14:solidFill>
          </w14:textFill>
        </w:rPr>
        <w:t>2、采购云平台在使用问题可拨打服务电话95763进行咨询。</w:t>
      </w:r>
    </w:p>
    <w:p w14:paraId="39BE08D2">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3、其他：</w:t>
      </w:r>
    </w:p>
    <w:p w14:paraId="0D1951B0">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Times New Roman"/>
          <w:color w:val="000000" w:themeColor="text1"/>
          <w:highlight w:val="none"/>
          <w14:textFill>
            <w14:solidFill>
              <w14:schemeClr w14:val="tx1"/>
            </w14:solidFill>
          </w14:textFill>
        </w:rPr>
        <w:t>本次项目采用政采云平台网上磋商方式，电子响应文件须在响应截止时间前提交到上海市政府采购云平台政采云平台并签收完成。</w:t>
      </w:r>
    </w:p>
    <w:p w14:paraId="0B57F230">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Times New Roman"/>
          <w:color w:val="000000" w:themeColor="text1"/>
          <w:highlight w:val="none"/>
          <w14:textFill>
            <w14:solidFill>
              <w14:schemeClr w14:val="tx1"/>
            </w14:solidFill>
          </w14:textFill>
        </w:rPr>
        <w:t>本项目须进行现场磋商，请各供应商派代表携报价时所使用的CA证书和可上网的笔记本电脑至现场磋商地点参加磋商会议；</w:t>
      </w:r>
    </w:p>
    <w:p w14:paraId="60546352">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bCs/>
          <w:color w:val="000000" w:themeColor="text1"/>
          <w:highlight w:val="none"/>
          <w14:textFill>
            <w14:solidFill>
              <w14:schemeClr w14:val="tx1"/>
            </w14:solidFill>
          </w14:textFill>
        </w:rPr>
        <w:t>八、凡对本次招标提出询问，请按以下方式联系</w:t>
      </w:r>
    </w:p>
    <w:p w14:paraId="1168248C">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1.采购人信息</w:t>
      </w:r>
    </w:p>
    <w:p w14:paraId="0715E18D">
      <w:pPr>
        <w:snapToGrid w:val="0"/>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采购人：中共上海市松江区委政法委员会</w:t>
      </w:r>
    </w:p>
    <w:p w14:paraId="69AC9A47">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地  址：上海市松江区园中路1号</w:t>
      </w:r>
    </w:p>
    <w:p w14:paraId="37CBC0F0">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联系人：欧阳火生</w:t>
      </w:r>
    </w:p>
    <w:p w14:paraId="42DC2134">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电  话：（021）37739396</w:t>
      </w:r>
    </w:p>
    <w:p w14:paraId="244EBD9F">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邮 编：201600</w:t>
      </w:r>
    </w:p>
    <w:p w14:paraId="741C3EC7">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2.采购代理机构信息</w:t>
      </w:r>
    </w:p>
    <w:p w14:paraId="3801C3A9">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名称：上海科瑞真诚建设项目管理有限公司</w:t>
      </w:r>
    </w:p>
    <w:p w14:paraId="28017F4D">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地址：上海市松江区鼎源路618弄79号楼1楼</w:t>
      </w:r>
    </w:p>
    <w:p w14:paraId="0ED76875">
      <w:pPr>
        <w:widowControl/>
        <w:spacing w:line="360" w:lineRule="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联系方式：021-677205223.</w:t>
      </w:r>
    </w:p>
    <w:p w14:paraId="69B8EF25">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项目联系方式</w:t>
      </w:r>
    </w:p>
    <w:p w14:paraId="5AFBFD79">
      <w:pPr>
        <w:widowControl/>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项目联系人：单明凤</w:t>
      </w:r>
    </w:p>
    <w:p w14:paraId="6855D5DE">
      <w:pPr>
        <w:rPr>
          <w:color w:val="000000" w:themeColor="text1"/>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电 话：021-67720522</w:t>
      </w:r>
      <w:r>
        <w:rPr>
          <w:rFonts w:hint="eastAsia" w:ascii="宋体" w:hAnsi="宋体" w:eastAsia="宋体" w:cs="Times New Roman"/>
          <w:color w:val="000000" w:themeColor="text1"/>
          <w:highlight w:val="none"/>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30AE5"/>
    <w:rsid w:val="2BF51A0F"/>
    <w:rsid w:val="44937BC0"/>
    <w:rsid w:val="5D0F1136"/>
    <w:rsid w:val="6B2F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uiPriority w:val="0"/>
    <w:pPr>
      <w:widowControl w:val="0"/>
      <w:spacing w:after="120" w:line="240" w:lineRule="auto"/>
      <w:ind w:left="420" w:leftChars="200" w:firstLine="420" w:firstLineChars="200"/>
      <w:jc w:val="both"/>
    </w:pPr>
    <w:rPr>
      <w:rFonts w:ascii="Times New Roman" w:hAnsi="Times New Roman" w:eastAsia="宋体" w:cs="Times New Roman"/>
      <w:spacing w:val="0"/>
      <w:kern w:val="2"/>
      <w:sz w:val="21"/>
      <w:szCs w:val="20"/>
      <w:lang w:val="en-US" w:eastAsia="zh-CN" w:bidi="ar-SA"/>
    </w:rPr>
  </w:style>
  <w:style w:type="paragraph" w:styleId="3">
    <w:name w:val="Body Text Indent"/>
    <w:next w:val="4"/>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4">
    <w:name w:val="envelope return"/>
    <w:qFormat/>
    <w:uiPriority w:val="0"/>
    <w:pPr>
      <w:widowControl w:val="0"/>
      <w:snapToGrid w:val="0"/>
      <w:jc w:val="both"/>
    </w:pPr>
    <w:rPr>
      <w:rFonts w:ascii="Tahoma" w:hAnsi="Tahoma" w:eastAsia="宋体" w:cs="Tahoma"/>
      <w:spacing w:val="-10"/>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2025-12-12T08:21:10Z</dcterms:created>
  <dc:creator>10186</dc:creator>
  <cp:lastModifiedBy>windows</cp:lastModifiedBy>
  <dcterms:modified xsi:type="dcterms:W3CDTF">2025-12-12T08:21:34Z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eyJoZGlkIjoiY2ViYTRmN2QzOTY3OTkyNDBkMTJlMzExMjI2MzljMjkiLCJ1c2VySWQiOiIxNjkzMDkyNDM4In0=</vt:lpwstr>
  </property>
  <property fmtid="{D5CDD505-2E9C-101B-9397-08002B2CF9AE}" pid="4" name="ICV">
    <vt:lpwstr>574BCAA1383B4495AB6BD10D6423D1AF_12</vt:lpwstr>
  </property>
</Properties>
</file>